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7E2" w:rsidRDefault="00186879" w:rsidP="0049401D">
      <w:pPr>
        <w:autoSpaceDE w:val="0"/>
        <w:autoSpaceDN w:val="0"/>
        <w:adjustRightInd w:val="0"/>
        <w:spacing w:line="240" w:lineRule="auto"/>
        <w:jc w:val="center"/>
        <w:rPr>
          <w:rFonts w:cstheme="minorHAnsi"/>
          <w:b/>
          <w:bCs/>
          <w:color w:val="FF0000"/>
          <w:sz w:val="44"/>
          <w:szCs w:val="44"/>
          <w:shd w:val="clear" w:color="auto" w:fill="FFFFFF"/>
        </w:rPr>
      </w:pPr>
      <w:r w:rsidRPr="007F4160">
        <w:rPr>
          <w:rFonts w:cstheme="minorHAnsi"/>
          <w:b/>
          <w:bCs/>
          <w:color w:val="FF0000"/>
          <w:sz w:val="44"/>
          <w:szCs w:val="44"/>
        </w:rPr>
        <w:t>REC</w:t>
      </w:r>
      <w:r w:rsidR="00C96629" w:rsidRPr="007F4160">
        <w:rPr>
          <w:rFonts w:cstheme="minorHAnsi"/>
          <w:b/>
          <w:bCs/>
          <w:color w:val="FF0000"/>
          <w:sz w:val="44"/>
          <w:szCs w:val="44"/>
        </w:rPr>
        <w:t>ALL:</w:t>
      </w:r>
      <w:r w:rsidR="00C96629" w:rsidRPr="007F4160">
        <w:rPr>
          <w:rFonts w:cstheme="minorHAnsi"/>
          <w:color w:val="333333"/>
          <w:sz w:val="44"/>
          <w:szCs w:val="44"/>
          <w:shd w:val="clear" w:color="auto" w:fill="FFFFFF"/>
        </w:rPr>
        <w:t xml:space="preserve"> </w:t>
      </w:r>
      <w:proofErr w:type="spellStart"/>
      <w:r w:rsidR="00CB296E">
        <w:rPr>
          <w:rFonts w:cstheme="minorHAnsi"/>
          <w:b/>
          <w:bCs/>
          <w:color w:val="FF0000"/>
          <w:sz w:val="44"/>
          <w:szCs w:val="44"/>
          <w:shd w:val="clear" w:color="auto" w:fill="FFFFFF"/>
        </w:rPr>
        <w:t>Blendtopia</w:t>
      </w:r>
      <w:proofErr w:type="spellEnd"/>
      <w:r w:rsidR="00CB296E">
        <w:rPr>
          <w:rFonts w:cstheme="minorHAnsi"/>
          <w:b/>
          <w:bCs/>
          <w:color w:val="FF0000"/>
          <w:sz w:val="44"/>
          <w:szCs w:val="44"/>
          <w:shd w:val="clear" w:color="auto" w:fill="FFFFFF"/>
        </w:rPr>
        <w:t xml:space="preserve"> Superfood Smoothie Kits</w:t>
      </w:r>
    </w:p>
    <w:p w:rsidR="0019738B" w:rsidRPr="007F4160" w:rsidRDefault="00186879" w:rsidP="0049401D">
      <w:pPr>
        <w:autoSpaceDE w:val="0"/>
        <w:autoSpaceDN w:val="0"/>
        <w:adjustRightInd w:val="0"/>
        <w:spacing w:line="240" w:lineRule="auto"/>
        <w:jc w:val="center"/>
        <w:rPr>
          <w:rFonts w:cstheme="minorHAnsi"/>
          <w:b/>
          <w:bCs/>
          <w:color w:val="FF0000"/>
          <w:sz w:val="24"/>
          <w:szCs w:val="24"/>
        </w:rPr>
      </w:pPr>
      <w:r w:rsidRPr="007F4160">
        <w:rPr>
          <w:rFonts w:cstheme="minorHAnsi"/>
          <w:b/>
          <w:bCs/>
          <w:color w:val="000000"/>
          <w:sz w:val="24"/>
          <w:szCs w:val="24"/>
        </w:rPr>
        <w:t xml:space="preserve">Posted </w:t>
      </w:r>
      <w:r w:rsidR="00CB296E">
        <w:rPr>
          <w:rFonts w:cstheme="minorHAnsi"/>
          <w:b/>
          <w:bCs/>
          <w:color w:val="000000"/>
          <w:sz w:val="24"/>
          <w:szCs w:val="24"/>
        </w:rPr>
        <w:t>2</w:t>
      </w:r>
      <w:r w:rsidR="007F4160" w:rsidRPr="007F4160">
        <w:rPr>
          <w:rFonts w:cstheme="minorHAnsi"/>
          <w:b/>
          <w:bCs/>
          <w:color w:val="000000"/>
          <w:sz w:val="24"/>
          <w:szCs w:val="24"/>
        </w:rPr>
        <w:t>/</w:t>
      </w:r>
      <w:r w:rsidR="00CB296E">
        <w:rPr>
          <w:rFonts w:cstheme="minorHAnsi"/>
          <w:b/>
          <w:bCs/>
          <w:color w:val="000000"/>
          <w:sz w:val="24"/>
          <w:szCs w:val="24"/>
        </w:rPr>
        <w:t>10</w:t>
      </w:r>
      <w:r w:rsidR="007F4160" w:rsidRPr="007F4160">
        <w:rPr>
          <w:rFonts w:cstheme="minorHAnsi"/>
          <w:b/>
          <w:bCs/>
          <w:color w:val="000000"/>
          <w:sz w:val="24"/>
          <w:szCs w:val="24"/>
        </w:rPr>
        <w:t>/2020</w:t>
      </w:r>
    </w:p>
    <w:p w:rsidR="007F4160" w:rsidRDefault="0064687E" w:rsidP="007F4160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i/>
          <w:iCs/>
          <w:color w:val="FF0000"/>
          <w:sz w:val="30"/>
          <w:szCs w:val="30"/>
        </w:rPr>
      </w:pPr>
      <w:r w:rsidRPr="007F4160">
        <w:rPr>
          <w:rFonts w:cstheme="minorHAnsi"/>
          <w:b/>
          <w:bCs/>
          <w:color w:val="FF0000"/>
          <w:sz w:val="30"/>
          <w:szCs w:val="30"/>
        </w:rPr>
        <w:t xml:space="preserve">Recalled due to </w:t>
      </w:r>
      <w:r w:rsidR="005727E2" w:rsidRPr="005727E2">
        <w:rPr>
          <w:rFonts w:cstheme="minorHAnsi"/>
          <w:b/>
          <w:bCs/>
          <w:color w:val="FF0000"/>
          <w:sz w:val="30"/>
          <w:szCs w:val="30"/>
        </w:rPr>
        <w:t xml:space="preserve">potential </w:t>
      </w:r>
      <w:r w:rsidR="005727E2">
        <w:rPr>
          <w:rFonts w:cstheme="minorHAnsi"/>
          <w:b/>
          <w:bCs/>
          <w:color w:val="FF0000"/>
          <w:sz w:val="30"/>
          <w:szCs w:val="30"/>
        </w:rPr>
        <w:t>contamination</w:t>
      </w:r>
      <w:r w:rsidR="005727E2" w:rsidRPr="005727E2">
        <w:rPr>
          <w:rFonts w:cstheme="minorHAnsi"/>
          <w:b/>
          <w:bCs/>
          <w:color w:val="FF0000"/>
          <w:sz w:val="30"/>
          <w:szCs w:val="30"/>
        </w:rPr>
        <w:t xml:space="preserve"> with </w:t>
      </w:r>
      <w:r w:rsidR="005727E2" w:rsidRPr="005727E2">
        <w:rPr>
          <w:rFonts w:cstheme="minorHAnsi"/>
          <w:b/>
          <w:bCs/>
          <w:i/>
          <w:iCs/>
          <w:color w:val="FF0000"/>
          <w:sz w:val="30"/>
          <w:szCs w:val="30"/>
        </w:rPr>
        <w:t>Listeria monocytogenes</w:t>
      </w:r>
    </w:p>
    <w:p w:rsidR="00CB296E" w:rsidRPr="00CB296E" w:rsidRDefault="00CB296E" w:rsidP="00CB296E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i/>
          <w:sz w:val="22"/>
          <w:szCs w:val="22"/>
        </w:rPr>
      </w:pPr>
      <w:proofErr w:type="spellStart"/>
      <w:r w:rsidRPr="00CB296E">
        <w:rPr>
          <w:rFonts w:asciiTheme="minorHAnsi" w:hAnsiTheme="minorHAnsi" w:cstheme="minorHAnsi"/>
          <w:bCs/>
          <w:sz w:val="22"/>
          <w:szCs w:val="22"/>
        </w:rPr>
        <w:t>Blendtopia</w:t>
      </w:r>
      <w:proofErr w:type="spellEnd"/>
      <w:r w:rsidRPr="00CB296E">
        <w:rPr>
          <w:rFonts w:asciiTheme="minorHAnsi" w:hAnsiTheme="minorHAnsi" w:cstheme="minorHAnsi"/>
          <w:bCs/>
          <w:sz w:val="22"/>
          <w:szCs w:val="22"/>
        </w:rPr>
        <w:t xml:space="preserve"> Products</w:t>
      </w:r>
      <w:r>
        <w:rPr>
          <w:rFonts w:asciiTheme="minorHAnsi" w:hAnsiTheme="minorHAnsi" w:cstheme="minorHAnsi"/>
          <w:bCs/>
          <w:sz w:val="22"/>
          <w:szCs w:val="22"/>
        </w:rPr>
        <w:t xml:space="preserve"> i</w:t>
      </w:r>
      <w:r w:rsidRPr="00CB296E">
        <w:rPr>
          <w:rFonts w:asciiTheme="minorHAnsi" w:hAnsiTheme="minorHAnsi" w:cstheme="minorHAnsi"/>
          <w:bCs/>
          <w:sz w:val="22"/>
          <w:szCs w:val="22"/>
        </w:rPr>
        <w:t>s voluntar</w:t>
      </w:r>
      <w:r>
        <w:rPr>
          <w:rFonts w:asciiTheme="minorHAnsi" w:hAnsiTheme="minorHAnsi" w:cstheme="minorHAnsi"/>
          <w:bCs/>
          <w:sz w:val="22"/>
          <w:szCs w:val="22"/>
        </w:rPr>
        <w:t>ily recalling 29,078 cases of 7-</w:t>
      </w:r>
      <w:r w:rsidRPr="00CB296E">
        <w:rPr>
          <w:rFonts w:asciiTheme="minorHAnsi" w:hAnsiTheme="minorHAnsi" w:cstheme="minorHAnsi"/>
          <w:bCs/>
          <w:sz w:val="22"/>
          <w:szCs w:val="22"/>
        </w:rPr>
        <w:t xml:space="preserve">ounce frozen </w:t>
      </w:r>
      <w:proofErr w:type="spellStart"/>
      <w:r w:rsidRPr="00CB296E">
        <w:rPr>
          <w:rFonts w:asciiTheme="minorHAnsi" w:hAnsiTheme="minorHAnsi" w:cstheme="minorHAnsi"/>
          <w:bCs/>
          <w:sz w:val="22"/>
          <w:szCs w:val="22"/>
        </w:rPr>
        <w:t>Blendtopia</w:t>
      </w:r>
      <w:proofErr w:type="spellEnd"/>
      <w:r w:rsidRPr="00CB296E">
        <w:rPr>
          <w:rFonts w:asciiTheme="minorHAnsi" w:hAnsiTheme="minorHAnsi" w:cstheme="minorHAnsi"/>
          <w:bCs/>
          <w:sz w:val="22"/>
          <w:szCs w:val="22"/>
        </w:rPr>
        <w:t xml:space="preserve"> brand Superfood Smoothie Kits because of potential contamination with </w:t>
      </w:r>
      <w:r w:rsidRPr="00CB296E">
        <w:rPr>
          <w:rFonts w:asciiTheme="minorHAnsi" w:hAnsiTheme="minorHAnsi" w:cstheme="minorHAnsi"/>
          <w:bCs/>
          <w:i/>
          <w:sz w:val="22"/>
          <w:szCs w:val="22"/>
        </w:rPr>
        <w:t xml:space="preserve">Listeria </w:t>
      </w:r>
      <w:proofErr w:type="spellStart"/>
      <w:r w:rsidRPr="00CB296E">
        <w:rPr>
          <w:rFonts w:asciiTheme="minorHAnsi" w:hAnsiTheme="minorHAnsi" w:cstheme="minorHAnsi"/>
          <w:bCs/>
          <w:i/>
          <w:sz w:val="22"/>
          <w:szCs w:val="22"/>
        </w:rPr>
        <w:t>monocytogenes</w:t>
      </w:r>
      <w:proofErr w:type="spellEnd"/>
      <w:r>
        <w:rPr>
          <w:rFonts w:asciiTheme="minorHAnsi" w:hAnsiTheme="minorHAnsi" w:cstheme="minorHAnsi"/>
          <w:bCs/>
          <w:i/>
          <w:sz w:val="22"/>
          <w:szCs w:val="22"/>
        </w:rPr>
        <w:t>.</w:t>
      </w:r>
    </w:p>
    <w:p w:rsidR="00CB296E" w:rsidRPr="00CB296E" w:rsidRDefault="00CB296E" w:rsidP="00CB296E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sz w:val="22"/>
          <w:szCs w:val="22"/>
        </w:rPr>
      </w:pPr>
      <w:r w:rsidRPr="00CB296E">
        <w:rPr>
          <w:rFonts w:asciiTheme="minorHAnsi" w:hAnsiTheme="minorHAnsi" w:cstheme="minorHAnsi"/>
          <w:bCs/>
          <w:i/>
          <w:sz w:val="22"/>
          <w:szCs w:val="22"/>
        </w:rPr>
        <w:t xml:space="preserve">Listeria </w:t>
      </w:r>
      <w:proofErr w:type="spellStart"/>
      <w:r w:rsidRPr="00CB296E">
        <w:rPr>
          <w:rFonts w:asciiTheme="minorHAnsi" w:hAnsiTheme="minorHAnsi" w:cstheme="minorHAnsi"/>
          <w:bCs/>
          <w:i/>
          <w:sz w:val="22"/>
          <w:szCs w:val="22"/>
        </w:rPr>
        <w:t>monocytogenes</w:t>
      </w:r>
      <w:proofErr w:type="spellEnd"/>
      <w:r w:rsidRPr="00CB296E">
        <w:rPr>
          <w:rFonts w:asciiTheme="minorHAnsi" w:hAnsiTheme="minorHAnsi" w:cstheme="minorHAnsi"/>
          <w:bCs/>
          <w:sz w:val="22"/>
          <w:szCs w:val="22"/>
        </w:rPr>
        <w:t xml:space="preserve"> is an organism </w:t>
      </w:r>
      <w:r>
        <w:rPr>
          <w:rFonts w:asciiTheme="minorHAnsi" w:hAnsiTheme="minorHAnsi" w:cstheme="minorHAnsi"/>
          <w:bCs/>
          <w:sz w:val="22"/>
          <w:szCs w:val="22"/>
        </w:rPr>
        <w:t xml:space="preserve">that </w:t>
      </w:r>
      <w:r w:rsidRPr="00CB296E">
        <w:rPr>
          <w:rFonts w:asciiTheme="minorHAnsi" w:hAnsiTheme="minorHAnsi" w:cstheme="minorHAnsi"/>
          <w:bCs/>
          <w:sz w:val="22"/>
          <w:szCs w:val="22"/>
        </w:rPr>
        <w:t>can cause serious and sometimes fatal infections in young children, frail or elderly people, and others with weakened immune systems. Although healthy individuals may suffer only short-term symptoms such as high fever, severe headache, stiffness, nausea, abdominal pain and diarrhea, </w:t>
      </w:r>
      <w:r w:rsidRPr="00CB296E">
        <w:rPr>
          <w:rFonts w:asciiTheme="minorHAnsi" w:hAnsiTheme="minorHAnsi" w:cstheme="minorHAnsi"/>
          <w:bCs/>
          <w:i/>
          <w:sz w:val="22"/>
          <w:szCs w:val="22"/>
        </w:rPr>
        <w:t xml:space="preserve">Listeria </w:t>
      </w:r>
      <w:proofErr w:type="spellStart"/>
      <w:r w:rsidRPr="00CB296E">
        <w:rPr>
          <w:rFonts w:asciiTheme="minorHAnsi" w:hAnsiTheme="minorHAnsi" w:cstheme="minorHAnsi"/>
          <w:bCs/>
          <w:i/>
          <w:sz w:val="22"/>
          <w:szCs w:val="22"/>
        </w:rPr>
        <w:t>monocytogenes</w:t>
      </w:r>
      <w:proofErr w:type="spellEnd"/>
      <w:r w:rsidRPr="00CB296E">
        <w:rPr>
          <w:rFonts w:asciiTheme="minorHAnsi" w:hAnsiTheme="minorHAnsi" w:cstheme="minorHAnsi"/>
          <w:bCs/>
          <w:sz w:val="22"/>
          <w:szCs w:val="22"/>
        </w:rPr>
        <w:t> infection can cause miscarriages and stillbirths among pregnant women.</w:t>
      </w:r>
    </w:p>
    <w:p w:rsidR="00CB296E" w:rsidRPr="00CB296E" w:rsidRDefault="00CB296E" w:rsidP="00343940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This p</w:t>
      </w:r>
      <w:r w:rsidRPr="00CB296E">
        <w:rPr>
          <w:rFonts w:asciiTheme="minorHAnsi" w:hAnsiTheme="minorHAnsi" w:cstheme="minorHAnsi"/>
          <w:bCs/>
          <w:sz w:val="22"/>
          <w:szCs w:val="22"/>
        </w:rPr>
        <w:t xml:space="preserve">roduct </w:t>
      </w:r>
      <w:proofErr w:type="gramStart"/>
      <w:r w:rsidRPr="00CB296E">
        <w:rPr>
          <w:rFonts w:asciiTheme="minorHAnsi" w:hAnsiTheme="minorHAnsi" w:cstheme="minorHAnsi"/>
          <w:bCs/>
          <w:sz w:val="22"/>
          <w:szCs w:val="22"/>
        </w:rPr>
        <w:t>was distributed</w:t>
      </w:r>
      <w:proofErr w:type="gramEnd"/>
      <w:r w:rsidRPr="00CB296E">
        <w:rPr>
          <w:rFonts w:asciiTheme="minorHAnsi" w:hAnsiTheme="minorHAnsi" w:cstheme="minorHAnsi"/>
          <w:bCs/>
          <w:sz w:val="22"/>
          <w:szCs w:val="22"/>
        </w:rPr>
        <w:t xml:space="preserve"> nationwide and is sold at select retailers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:rsidR="00CB296E" w:rsidRPr="00CB296E" w:rsidRDefault="00CB296E" w:rsidP="0022718B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sz w:val="22"/>
          <w:szCs w:val="22"/>
        </w:rPr>
      </w:pPr>
      <w:r w:rsidRPr="00CB296E">
        <w:rPr>
          <w:rFonts w:asciiTheme="minorHAnsi" w:hAnsiTheme="minorHAnsi" w:cstheme="minorHAnsi"/>
          <w:bCs/>
          <w:sz w:val="22"/>
          <w:szCs w:val="22"/>
        </w:rPr>
        <w:t>There have been no reports of sickness or illness to date associated with any consumption of products related to this recall.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CB296E">
        <w:rPr>
          <w:rFonts w:asciiTheme="minorHAnsi" w:hAnsiTheme="minorHAnsi" w:cstheme="minorHAnsi"/>
          <w:bCs/>
          <w:sz w:val="22"/>
          <w:szCs w:val="22"/>
        </w:rPr>
        <w:t xml:space="preserve">No other products made by </w:t>
      </w:r>
      <w:proofErr w:type="spellStart"/>
      <w:r w:rsidRPr="00CB296E">
        <w:rPr>
          <w:rFonts w:asciiTheme="minorHAnsi" w:hAnsiTheme="minorHAnsi" w:cstheme="minorHAnsi"/>
          <w:bCs/>
          <w:sz w:val="22"/>
          <w:szCs w:val="22"/>
        </w:rPr>
        <w:t>Blendtopia</w:t>
      </w:r>
      <w:proofErr w:type="spellEnd"/>
      <w:r w:rsidRPr="00CB296E">
        <w:rPr>
          <w:rFonts w:asciiTheme="minorHAnsi" w:hAnsiTheme="minorHAnsi" w:cstheme="minorHAnsi"/>
          <w:bCs/>
          <w:sz w:val="22"/>
          <w:szCs w:val="22"/>
        </w:rPr>
        <w:t xml:space="preserve"> Products, LLC </w:t>
      </w:r>
      <w:proofErr w:type="gramStart"/>
      <w:r w:rsidRPr="00CB296E">
        <w:rPr>
          <w:rFonts w:asciiTheme="minorHAnsi" w:hAnsiTheme="minorHAnsi" w:cstheme="minorHAnsi"/>
          <w:bCs/>
          <w:sz w:val="22"/>
          <w:szCs w:val="22"/>
        </w:rPr>
        <w:t>are affected</w:t>
      </w:r>
      <w:proofErr w:type="gramEnd"/>
      <w:r w:rsidRPr="00CB296E">
        <w:rPr>
          <w:rFonts w:asciiTheme="minorHAnsi" w:hAnsiTheme="minorHAnsi" w:cstheme="minorHAnsi"/>
          <w:bCs/>
          <w:sz w:val="22"/>
          <w:szCs w:val="22"/>
        </w:rPr>
        <w:t xml:space="preserve"> by the recall.</w:t>
      </w:r>
    </w:p>
    <w:p w:rsidR="00CB296E" w:rsidRPr="00CB296E" w:rsidRDefault="00CB296E" w:rsidP="00CB296E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sz w:val="22"/>
          <w:szCs w:val="22"/>
        </w:rPr>
      </w:pPr>
      <w:r w:rsidRPr="00CB296E">
        <w:rPr>
          <w:rFonts w:asciiTheme="minorHAnsi" w:hAnsiTheme="minorHAnsi" w:cstheme="minorHAnsi"/>
          <w:bCs/>
          <w:sz w:val="22"/>
          <w:szCs w:val="22"/>
        </w:rPr>
        <w:t xml:space="preserve">Consumers who have affected products should not consume them and </w:t>
      </w:r>
      <w:r>
        <w:rPr>
          <w:rFonts w:asciiTheme="minorHAnsi" w:hAnsiTheme="minorHAnsi" w:cstheme="minorHAnsi"/>
          <w:bCs/>
          <w:sz w:val="22"/>
          <w:szCs w:val="22"/>
        </w:rPr>
        <w:t xml:space="preserve">should </w:t>
      </w:r>
      <w:r w:rsidRPr="00CB296E">
        <w:rPr>
          <w:rFonts w:asciiTheme="minorHAnsi" w:hAnsiTheme="minorHAnsi" w:cstheme="minorHAnsi"/>
          <w:bCs/>
          <w:sz w:val="22"/>
          <w:szCs w:val="22"/>
        </w:rPr>
        <w:t>discard them immediately</w:t>
      </w:r>
      <w:r>
        <w:rPr>
          <w:rFonts w:asciiTheme="minorHAnsi" w:hAnsiTheme="minorHAnsi" w:cstheme="minorHAnsi"/>
          <w:bCs/>
          <w:sz w:val="22"/>
          <w:szCs w:val="22"/>
        </w:rPr>
        <w:t>.</w:t>
      </w:r>
      <w:r w:rsidRPr="00CB296E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CB296E" w:rsidRDefault="00CB296E" w:rsidP="00CB296E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sz w:val="22"/>
          <w:szCs w:val="22"/>
        </w:rPr>
      </w:pPr>
      <w:r w:rsidRPr="00CB296E">
        <w:rPr>
          <w:rFonts w:asciiTheme="minorHAnsi" w:hAnsiTheme="minorHAnsi" w:cstheme="minorHAnsi"/>
          <w:bCs/>
          <w:sz w:val="22"/>
          <w:szCs w:val="22"/>
        </w:rPr>
        <w:t>Consumers with questions should contact the company at: 1-844-260-8181 Monday – Friday 9am – 5pm MT or email at </w:t>
      </w:r>
      <w:hyperlink r:id="rId5" w:history="1">
        <w:r w:rsidRPr="00CB296E">
          <w:rPr>
            <w:rFonts w:asciiTheme="minorHAnsi" w:hAnsiTheme="minorHAnsi" w:cstheme="minorHAnsi"/>
            <w:bCs/>
            <w:sz w:val="22"/>
            <w:szCs w:val="22"/>
          </w:rPr>
          <w:t>support@blendtopia.com</w:t>
        </w:r>
      </w:hyperlink>
    </w:p>
    <w:p w:rsidR="00386F77" w:rsidRPr="007F4160" w:rsidRDefault="00F24913" w:rsidP="00CB296E">
      <w:pPr>
        <w:pStyle w:val="NormalWeb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b/>
          <w:bCs/>
          <w:color w:val="FF0000"/>
          <w:sz w:val="32"/>
        </w:rPr>
      </w:pPr>
      <w:r w:rsidRPr="00343940">
        <w:rPr>
          <w:rFonts w:asciiTheme="minorHAnsi" w:hAnsiTheme="minorHAnsi" w:cstheme="minorHAnsi"/>
          <w:b/>
          <w:bCs/>
          <w:color w:val="FF0000"/>
          <w:sz w:val="32"/>
        </w:rPr>
        <w:t>See product description</w:t>
      </w:r>
      <w:r w:rsidR="00E94227" w:rsidRPr="00343940">
        <w:rPr>
          <w:rFonts w:asciiTheme="minorHAnsi" w:hAnsiTheme="minorHAnsi" w:cstheme="minorHAnsi"/>
          <w:b/>
          <w:bCs/>
          <w:color w:val="FF0000"/>
          <w:sz w:val="32"/>
        </w:rPr>
        <w:t>s</w:t>
      </w:r>
      <w:r w:rsidRPr="00343940">
        <w:rPr>
          <w:rFonts w:asciiTheme="minorHAnsi" w:hAnsiTheme="minorHAnsi" w:cstheme="minorHAnsi"/>
          <w:b/>
          <w:bCs/>
          <w:color w:val="FF0000"/>
          <w:sz w:val="32"/>
        </w:rPr>
        <w:t xml:space="preserve"> below. Only the product</w:t>
      </w:r>
      <w:r w:rsidR="00695B54" w:rsidRPr="00343940">
        <w:rPr>
          <w:rFonts w:asciiTheme="minorHAnsi" w:hAnsiTheme="minorHAnsi" w:cstheme="minorHAnsi"/>
          <w:b/>
          <w:bCs/>
          <w:color w:val="FF0000"/>
          <w:sz w:val="32"/>
        </w:rPr>
        <w:t>(s)</w:t>
      </w:r>
      <w:r w:rsidRPr="00343940">
        <w:rPr>
          <w:rFonts w:asciiTheme="minorHAnsi" w:hAnsiTheme="minorHAnsi" w:cstheme="minorHAnsi"/>
          <w:b/>
          <w:bCs/>
          <w:color w:val="FF0000"/>
          <w:sz w:val="32"/>
        </w:rPr>
        <w:t xml:space="preserve"> listed below are affected</w:t>
      </w:r>
      <w:r w:rsidR="00D93262" w:rsidRPr="00343940">
        <w:rPr>
          <w:rFonts w:asciiTheme="minorHAnsi" w:hAnsiTheme="minorHAnsi" w:cstheme="minorHAnsi"/>
          <w:b/>
          <w:bCs/>
          <w:color w:val="FF0000"/>
          <w:sz w:val="32"/>
        </w:rPr>
        <w:t>.</w:t>
      </w:r>
    </w:p>
    <w:tbl>
      <w:tblPr>
        <w:tblStyle w:val="TableGrid"/>
        <w:tblW w:w="8632" w:type="dxa"/>
        <w:jc w:val="center"/>
        <w:tblLook w:val="04A0" w:firstRow="1" w:lastRow="0" w:firstColumn="1" w:lastColumn="0" w:noHBand="0" w:noVBand="1"/>
      </w:tblPr>
      <w:tblGrid>
        <w:gridCol w:w="6549"/>
        <w:gridCol w:w="2083"/>
      </w:tblGrid>
      <w:tr w:rsidR="00F65E7B" w:rsidRPr="007F4160" w:rsidTr="00F65E7B">
        <w:trPr>
          <w:jc w:val="center"/>
        </w:trPr>
        <w:tc>
          <w:tcPr>
            <w:tcW w:w="6549" w:type="dxa"/>
          </w:tcPr>
          <w:p w:rsidR="00F65E7B" w:rsidRPr="007F4160" w:rsidRDefault="00F65E7B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7F416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Product</w:t>
            </w:r>
          </w:p>
        </w:tc>
        <w:tc>
          <w:tcPr>
            <w:tcW w:w="2083" w:type="dxa"/>
          </w:tcPr>
          <w:p w:rsidR="00F65E7B" w:rsidRPr="007F4160" w:rsidRDefault="00F65E7B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Best By Dates</w:t>
            </w:r>
          </w:p>
        </w:tc>
      </w:tr>
      <w:tr w:rsidR="00F65E7B" w:rsidRPr="00CB296E" w:rsidTr="00F65E7B">
        <w:trPr>
          <w:jc w:val="center"/>
        </w:trPr>
        <w:tc>
          <w:tcPr>
            <w:tcW w:w="6549" w:type="dxa"/>
          </w:tcPr>
          <w:p w:rsidR="00F65E7B" w:rsidRPr="00CB296E" w:rsidRDefault="00F65E7B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 w:themeColor="text1"/>
              </w:rPr>
            </w:pPr>
            <w:proofErr w:type="spellStart"/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>Blendtopia</w:t>
            </w:r>
            <w:proofErr w:type="spellEnd"/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 xml:space="preserve"> Smoothie Kit, Superfood, </w:t>
            </w:r>
            <w:r w:rsidRPr="00F65E7B">
              <w:rPr>
                <w:rStyle w:val="Strong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Energy</w:t>
            </w:r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 xml:space="preserve">, 7 </w:t>
            </w:r>
            <w:proofErr w:type="spellStart"/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>oz</w:t>
            </w:r>
            <w:proofErr w:type="spellEnd"/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 xml:space="preserve"> (198 g)</w:t>
            </w:r>
          </w:p>
        </w:tc>
        <w:tc>
          <w:tcPr>
            <w:tcW w:w="2083" w:type="dxa"/>
            <w:vMerge w:val="restart"/>
          </w:tcPr>
          <w:p w:rsidR="00F65E7B" w:rsidRPr="00CB296E" w:rsidRDefault="00F65E7B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hd w:val="clear" w:color="auto" w:fill="FFFFFF"/>
              </w:rPr>
            </w:pPr>
            <w:r w:rsidRPr="00CB296E">
              <w:rPr>
                <w:rFonts w:cstheme="minorHAnsi"/>
                <w:color w:val="000000" w:themeColor="text1"/>
                <w:szCs w:val="24"/>
              </w:rPr>
              <w:t>Best By J</w:t>
            </w:r>
            <w:r>
              <w:rPr>
                <w:rFonts w:cstheme="minorHAnsi"/>
                <w:color w:val="000000" w:themeColor="text1"/>
                <w:szCs w:val="24"/>
              </w:rPr>
              <w:t xml:space="preserve">uly 2021 </w:t>
            </w:r>
            <w:r w:rsidRPr="00F65E7B">
              <w:rPr>
                <w:rFonts w:cstheme="minorHAnsi"/>
                <w:b/>
                <w:i/>
                <w:color w:val="000000" w:themeColor="text1"/>
                <w:szCs w:val="24"/>
              </w:rPr>
              <w:t>OR</w:t>
            </w:r>
            <w:r>
              <w:rPr>
                <w:rFonts w:cstheme="minorHAnsi"/>
                <w:color w:val="000000" w:themeColor="text1"/>
                <w:szCs w:val="24"/>
              </w:rPr>
              <w:t xml:space="preserve"> Best By Oct 2021 </w:t>
            </w:r>
            <w:r w:rsidRPr="00F65E7B">
              <w:rPr>
                <w:rFonts w:cstheme="minorHAnsi"/>
                <w:b/>
                <w:i/>
                <w:color w:val="000000" w:themeColor="text1"/>
                <w:szCs w:val="24"/>
              </w:rPr>
              <w:t>OR</w:t>
            </w:r>
            <w:r>
              <w:rPr>
                <w:rFonts w:cstheme="minorHAnsi"/>
                <w:color w:val="000000" w:themeColor="text1"/>
                <w:szCs w:val="24"/>
              </w:rPr>
              <w:t xml:space="preserve"> </w:t>
            </w:r>
            <w:r w:rsidRPr="00CB296E">
              <w:rPr>
                <w:rFonts w:cstheme="minorHAnsi"/>
                <w:color w:val="000000" w:themeColor="text1"/>
                <w:szCs w:val="24"/>
              </w:rPr>
              <w:t>Best By Nov 2021</w:t>
            </w:r>
          </w:p>
        </w:tc>
      </w:tr>
      <w:tr w:rsidR="00F65E7B" w:rsidRPr="00CB296E" w:rsidTr="00F65E7B">
        <w:trPr>
          <w:jc w:val="center"/>
        </w:trPr>
        <w:tc>
          <w:tcPr>
            <w:tcW w:w="6549" w:type="dxa"/>
          </w:tcPr>
          <w:p w:rsidR="00F65E7B" w:rsidRPr="00CB296E" w:rsidRDefault="00F65E7B" w:rsidP="00F65E7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 w:themeColor="text1"/>
              </w:rPr>
            </w:pPr>
            <w:proofErr w:type="spellStart"/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>Blendtopia</w:t>
            </w:r>
            <w:proofErr w:type="spellEnd"/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 xml:space="preserve"> Smoothie Kit, Superfood,</w:t>
            </w:r>
            <w:r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F65E7B">
              <w:rPr>
                <w:rStyle w:val="Strong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Immunity</w:t>
            </w:r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 xml:space="preserve">, 7 </w:t>
            </w:r>
            <w:proofErr w:type="spellStart"/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>oz</w:t>
            </w:r>
            <w:proofErr w:type="spellEnd"/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 xml:space="preserve"> (198 g)</w:t>
            </w:r>
          </w:p>
        </w:tc>
        <w:tc>
          <w:tcPr>
            <w:tcW w:w="2083" w:type="dxa"/>
            <w:vMerge/>
          </w:tcPr>
          <w:p w:rsidR="00F65E7B" w:rsidRPr="00CB296E" w:rsidRDefault="00F65E7B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hd w:val="clear" w:color="auto" w:fill="FFFFFF"/>
              </w:rPr>
            </w:pPr>
          </w:p>
        </w:tc>
      </w:tr>
      <w:tr w:rsidR="00F65E7B" w:rsidRPr="00CB296E" w:rsidTr="00F65E7B">
        <w:trPr>
          <w:jc w:val="center"/>
        </w:trPr>
        <w:tc>
          <w:tcPr>
            <w:tcW w:w="6549" w:type="dxa"/>
          </w:tcPr>
          <w:p w:rsidR="00F65E7B" w:rsidRPr="00CB296E" w:rsidRDefault="00F65E7B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 w:themeColor="text1"/>
              </w:rPr>
            </w:pPr>
            <w:proofErr w:type="spellStart"/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>Blendtopia</w:t>
            </w:r>
            <w:proofErr w:type="spellEnd"/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 xml:space="preserve"> Smoothie Kit, Superfood, </w:t>
            </w:r>
            <w:r w:rsidRPr="00F65E7B">
              <w:rPr>
                <w:rStyle w:val="Strong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Detox</w:t>
            </w:r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 xml:space="preserve">, 7 </w:t>
            </w:r>
            <w:proofErr w:type="spellStart"/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>oz</w:t>
            </w:r>
            <w:proofErr w:type="spellEnd"/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 xml:space="preserve"> (198 g)</w:t>
            </w:r>
          </w:p>
        </w:tc>
        <w:tc>
          <w:tcPr>
            <w:tcW w:w="2083" w:type="dxa"/>
            <w:vMerge/>
          </w:tcPr>
          <w:p w:rsidR="00F65E7B" w:rsidRPr="00CB296E" w:rsidRDefault="00F65E7B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hd w:val="clear" w:color="auto" w:fill="FFFFFF"/>
              </w:rPr>
            </w:pPr>
          </w:p>
        </w:tc>
      </w:tr>
      <w:tr w:rsidR="00F65E7B" w:rsidRPr="00CB296E" w:rsidTr="00F65E7B">
        <w:trPr>
          <w:jc w:val="center"/>
        </w:trPr>
        <w:tc>
          <w:tcPr>
            <w:tcW w:w="6549" w:type="dxa"/>
          </w:tcPr>
          <w:p w:rsidR="00F65E7B" w:rsidRPr="00CB296E" w:rsidRDefault="00F65E7B" w:rsidP="00F65E7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 w:themeColor="text1"/>
              </w:rPr>
            </w:pPr>
            <w:proofErr w:type="spellStart"/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>Blendtopia</w:t>
            </w:r>
            <w:proofErr w:type="spellEnd"/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 xml:space="preserve"> Smoothie Kit, Superfood, </w:t>
            </w:r>
            <w:r>
              <w:rPr>
                <w:rStyle w:val="Strong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Glow</w:t>
            </w:r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 xml:space="preserve">, 7 </w:t>
            </w:r>
            <w:proofErr w:type="spellStart"/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>oz</w:t>
            </w:r>
            <w:proofErr w:type="spellEnd"/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 xml:space="preserve"> (198 g)</w:t>
            </w:r>
          </w:p>
        </w:tc>
        <w:tc>
          <w:tcPr>
            <w:tcW w:w="2083" w:type="dxa"/>
            <w:vMerge/>
          </w:tcPr>
          <w:p w:rsidR="00F65E7B" w:rsidRPr="00CB296E" w:rsidRDefault="00F65E7B" w:rsidP="00F65E7B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hd w:val="clear" w:color="auto" w:fill="FFFFFF"/>
              </w:rPr>
            </w:pPr>
          </w:p>
        </w:tc>
      </w:tr>
      <w:tr w:rsidR="00F65E7B" w:rsidRPr="00CB296E" w:rsidTr="00F65E7B">
        <w:trPr>
          <w:jc w:val="center"/>
        </w:trPr>
        <w:tc>
          <w:tcPr>
            <w:tcW w:w="6549" w:type="dxa"/>
          </w:tcPr>
          <w:p w:rsidR="00F65E7B" w:rsidRPr="00CB296E" w:rsidRDefault="00F65E7B" w:rsidP="00F65E7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color w:val="000000" w:themeColor="text1"/>
              </w:rPr>
            </w:pPr>
            <w:proofErr w:type="spellStart"/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>Blendtopia</w:t>
            </w:r>
            <w:proofErr w:type="spellEnd"/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 xml:space="preserve"> Smoothie Kit, Superfood, </w:t>
            </w:r>
            <w:r w:rsidRPr="00F65E7B">
              <w:rPr>
                <w:rStyle w:val="Strong"/>
                <w:rFonts w:cstheme="minorHAnsi"/>
                <w:color w:val="000000"/>
                <w:bdr w:val="none" w:sz="0" w:space="0" w:color="auto" w:frame="1"/>
                <w:shd w:val="clear" w:color="auto" w:fill="FFFFFF"/>
              </w:rPr>
              <w:t>Strength</w:t>
            </w:r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 xml:space="preserve">, 7 </w:t>
            </w:r>
            <w:proofErr w:type="spellStart"/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>oz</w:t>
            </w:r>
            <w:proofErr w:type="spellEnd"/>
            <w:r w:rsidRPr="00CB296E">
              <w:rPr>
                <w:rStyle w:val="Strong"/>
                <w:rFonts w:cstheme="minorHAnsi"/>
                <w:b w:val="0"/>
                <w:color w:val="000000"/>
                <w:bdr w:val="none" w:sz="0" w:space="0" w:color="auto" w:frame="1"/>
                <w:shd w:val="clear" w:color="auto" w:fill="FFFFFF"/>
              </w:rPr>
              <w:t xml:space="preserve"> (198 g)</w:t>
            </w:r>
          </w:p>
        </w:tc>
        <w:tc>
          <w:tcPr>
            <w:tcW w:w="2083" w:type="dxa"/>
            <w:vMerge/>
          </w:tcPr>
          <w:p w:rsidR="00F65E7B" w:rsidRPr="00CB296E" w:rsidRDefault="00F65E7B" w:rsidP="00F65E7B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hd w:val="clear" w:color="auto" w:fill="FFFFFF"/>
              </w:rPr>
            </w:pPr>
          </w:p>
        </w:tc>
      </w:tr>
    </w:tbl>
    <w:p w:rsidR="009002E6" w:rsidRDefault="00F20983" w:rsidP="007F4160">
      <w:pPr>
        <w:shd w:val="clear" w:color="auto" w:fill="FFFFFF"/>
        <w:spacing w:before="240" w:after="240" w:line="240" w:lineRule="auto"/>
        <w:rPr>
          <w:rFonts w:cstheme="minorHAnsi"/>
          <w:b/>
          <w:bCs/>
          <w:color w:val="FF0000"/>
          <w:sz w:val="36"/>
          <w:szCs w:val="36"/>
        </w:rPr>
      </w:pPr>
      <w:r w:rsidRPr="007F4160">
        <w:rPr>
          <w:rFonts w:cstheme="minorHAnsi"/>
          <w:b/>
          <w:bCs/>
          <w:color w:val="FF0000"/>
          <w:sz w:val="36"/>
          <w:szCs w:val="36"/>
        </w:rPr>
        <w:t xml:space="preserve">SCREEN FOR AND DESTROY ALL AFFECTED PRODUCT UNTIL </w:t>
      </w:r>
      <w:r w:rsidR="00F65E7B">
        <w:rPr>
          <w:rFonts w:cstheme="minorHAnsi"/>
          <w:b/>
          <w:bCs/>
          <w:color w:val="FF0000"/>
          <w:sz w:val="36"/>
          <w:szCs w:val="36"/>
        </w:rPr>
        <w:t>11</w:t>
      </w:r>
      <w:r w:rsidR="005727E2">
        <w:rPr>
          <w:rFonts w:cstheme="minorHAnsi"/>
          <w:b/>
          <w:bCs/>
          <w:color w:val="FF0000"/>
          <w:sz w:val="36"/>
          <w:szCs w:val="36"/>
        </w:rPr>
        <w:t>/</w:t>
      </w:r>
      <w:r w:rsidR="00F65E7B">
        <w:rPr>
          <w:rFonts w:cstheme="minorHAnsi"/>
          <w:b/>
          <w:bCs/>
          <w:color w:val="FF0000"/>
          <w:sz w:val="36"/>
          <w:szCs w:val="36"/>
        </w:rPr>
        <w:t>30</w:t>
      </w:r>
      <w:r w:rsidR="005727E2">
        <w:rPr>
          <w:rFonts w:cstheme="minorHAnsi"/>
          <w:b/>
          <w:bCs/>
          <w:color w:val="FF0000"/>
          <w:sz w:val="36"/>
          <w:szCs w:val="36"/>
        </w:rPr>
        <w:t>/202</w:t>
      </w:r>
      <w:r w:rsidR="00F65E7B">
        <w:rPr>
          <w:rFonts w:cstheme="minorHAnsi"/>
          <w:b/>
          <w:bCs/>
          <w:color w:val="FF0000"/>
          <w:sz w:val="36"/>
          <w:szCs w:val="36"/>
        </w:rPr>
        <w:t>2</w:t>
      </w:r>
      <w:bookmarkStart w:id="0" w:name="_GoBack"/>
      <w:bookmarkEnd w:id="0"/>
    </w:p>
    <w:p w:rsidR="00343940" w:rsidRPr="007F4160" w:rsidRDefault="00343940" w:rsidP="007F4160">
      <w:pPr>
        <w:shd w:val="clear" w:color="auto" w:fill="FFFFFF"/>
        <w:spacing w:before="240" w:after="240" w:line="240" w:lineRule="auto"/>
        <w:rPr>
          <w:rFonts w:cstheme="minorHAnsi"/>
          <w:b/>
          <w:bCs/>
          <w:color w:val="FF0000"/>
          <w:sz w:val="36"/>
          <w:szCs w:val="36"/>
        </w:rPr>
      </w:pPr>
    </w:p>
    <w:p w:rsidR="00E01028" w:rsidRPr="007F4160" w:rsidRDefault="00E01028" w:rsidP="009002E6">
      <w:pPr>
        <w:shd w:val="clear" w:color="auto" w:fill="FFFFFF"/>
        <w:spacing w:before="240" w:after="240" w:line="240" w:lineRule="auto"/>
        <w:jc w:val="center"/>
        <w:rPr>
          <w:rFonts w:cstheme="minorHAnsi"/>
          <w:b/>
          <w:bCs/>
          <w:color w:val="FF0000"/>
          <w:sz w:val="36"/>
          <w:szCs w:val="36"/>
        </w:rPr>
      </w:pPr>
    </w:p>
    <w:sectPr w:rsidR="00E01028" w:rsidRPr="007F4160" w:rsidSect="003F0C3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3B2"/>
    <w:multiLevelType w:val="hybridMultilevel"/>
    <w:tmpl w:val="F77C0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74F41"/>
    <w:multiLevelType w:val="hybridMultilevel"/>
    <w:tmpl w:val="479EE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4452E"/>
    <w:multiLevelType w:val="hybridMultilevel"/>
    <w:tmpl w:val="F8CC5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46BF0"/>
    <w:multiLevelType w:val="hybridMultilevel"/>
    <w:tmpl w:val="0170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80A04"/>
    <w:multiLevelType w:val="hybridMultilevel"/>
    <w:tmpl w:val="E9E0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958B3"/>
    <w:multiLevelType w:val="hybridMultilevel"/>
    <w:tmpl w:val="494C7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25C5F"/>
    <w:multiLevelType w:val="hybridMultilevel"/>
    <w:tmpl w:val="A014D1C4"/>
    <w:lvl w:ilvl="0" w:tplc="23F00AB8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B15CE"/>
    <w:multiLevelType w:val="hybridMultilevel"/>
    <w:tmpl w:val="4CBE8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82839"/>
    <w:multiLevelType w:val="hybridMultilevel"/>
    <w:tmpl w:val="9586B75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A5072E7"/>
    <w:multiLevelType w:val="hybridMultilevel"/>
    <w:tmpl w:val="BB487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E63E04"/>
    <w:multiLevelType w:val="hybridMultilevel"/>
    <w:tmpl w:val="A4026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F006E"/>
    <w:multiLevelType w:val="hybridMultilevel"/>
    <w:tmpl w:val="C868E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F01C5"/>
    <w:multiLevelType w:val="hybridMultilevel"/>
    <w:tmpl w:val="1A3E2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933B1F"/>
    <w:multiLevelType w:val="hybridMultilevel"/>
    <w:tmpl w:val="76F6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56BB0"/>
    <w:multiLevelType w:val="hybridMultilevel"/>
    <w:tmpl w:val="24AC2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126C26"/>
    <w:multiLevelType w:val="hybridMultilevel"/>
    <w:tmpl w:val="52BED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D5337"/>
    <w:multiLevelType w:val="hybridMultilevel"/>
    <w:tmpl w:val="351C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150E7"/>
    <w:multiLevelType w:val="multilevel"/>
    <w:tmpl w:val="FC3E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61011B"/>
    <w:multiLevelType w:val="hybridMultilevel"/>
    <w:tmpl w:val="50BA75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0560EA"/>
    <w:multiLevelType w:val="hybridMultilevel"/>
    <w:tmpl w:val="8F5EAE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F23DE6"/>
    <w:multiLevelType w:val="hybridMultilevel"/>
    <w:tmpl w:val="AE546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FA0276"/>
    <w:multiLevelType w:val="hybridMultilevel"/>
    <w:tmpl w:val="2D3E1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412DA"/>
    <w:multiLevelType w:val="hybridMultilevel"/>
    <w:tmpl w:val="7C94DC70"/>
    <w:lvl w:ilvl="0" w:tplc="98569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69B00D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0C6206"/>
    <w:multiLevelType w:val="multilevel"/>
    <w:tmpl w:val="71844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E162A6"/>
    <w:multiLevelType w:val="hybridMultilevel"/>
    <w:tmpl w:val="A5424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E525C3"/>
    <w:multiLevelType w:val="hybridMultilevel"/>
    <w:tmpl w:val="AECAF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5D247C"/>
    <w:multiLevelType w:val="multilevel"/>
    <w:tmpl w:val="C8367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721B45"/>
    <w:multiLevelType w:val="hybridMultilevel"/>
    <w:tmpl w:val="C504E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094FAE"/>
    <w:multiLevelType w:val="hybridMultilevel"/>
    <w:tmpl w:val="B28C5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0"/>
  </w:num>
  <w:num w:numId="4">
    <w:abstractNumId w:val="16"/>
  </w:num>
  <w:num w:numId="5">
    <w:abstractNumId w:val="5"/>
  </w:num>
  <w:num w:numId="6">
    <w:abstractNumId w:val="18"/>
  </w:num>
  <w:num w:numId="7">
    <w:abstractNumId w:val="22"/>
  </w:num>
  <w:num w:numId="8">
    <w:abstractNumId w:val="19"/>
  </w:num>
  <w:num w:numId="9">
    <w:abstractNumId w:val="23"/>
  </w:num>
  <w:num w:numId="10">
    <w:abstractNumId w:val="2"/>
  </w:num>
  <w:num w:numId="11">
    <w:abstractNumId w:val="20"/>
  </w:num>
  <w:num w:numId="12">
    <w:abstractNumId w:val="25"/>
  </w:num>
  <w:num w:numId="13">
    <w:abstractNumId w:val="13"/>
  </w:num>
  <w:num w:numId="14">
    <w:abstractNumId w:val="17"/>
  </w:num>
  <w:num w:numId="15">
    <w:abstractNumId w:val="11"/>
  </w:num>
  <w:num w:numId="16">
    <w:abstractNumId w:val="27"/>
  </w:num>
  <w:num w:numId="17">
    <w:abstractNumId w:val="3"/>
  </w:num>
  <w:num w:numId="18">
    <w:abstractNumId w:val="12"/>
  </w:num>
  <w:num w:numId="19">
    <w:abstractNumId w:val="26"/>
  </w:num>
  <w:num w:numId="20">
    <w:abstractNumId w:val="4"/>
  </w:num>
  <w:num w:numId="21">
    <w:abstractNumId w:val="1"/>
  </w:num>
  <w:num w:numId="22">
    <w:abstractNumId w:val="24"/>
  </w:num>
  <w:num w:numId="23">
    <w:abstractNumId w:val="28"/>
  </w:num>
  <w:num w:numId="24">
    <w:abstractNumId w:val="10"/>
  </w:num>
  <w:num w:numId="25">
    <w:abstractNumId w:val="21"/>
  </w:num>
  <w:num w:numId="26">
    <w:abstractNumId w:val="14"/>
  </w:num>
  <w:num w:numId="27">
    <w:abstractNumId w:val="7"/>
  </w:num>
  <w:num w:numId="28">
    <w:abstractNumId w:val="8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879"/>
    <w:rsid w:val="00006A7C"/>
    <w:rsid w:val="0002021F"/>
    <w:rsid w:val="00022A8D"/>
    <w:rsid w:val="00033FD7"/>
    <w:rsid w:val="000429DC"/>
    <w:rsid w:val="00063D18"/>
    <w:rsid w:val="0007023F"/>
    <w:rsid w:val="000A4343"/>
    <w:rsid w:val="000E012D"/>
    <w:rsid w:val="000F4C84"/>
    <w:rsid w:val="00100A64"/>
    <w:rsid w:val="00102BCA"/>
    <w:rsid w:val="00107347"/>
    <w:rsid w:val="00123134"/>
    <w:rsid w:val="0012506C"/>
    <w:rsid w:val="00131590"/>
    <w:rsid w:val="00145918"/>
    <w:rsid w:val="00172FC2"/>
    <w:rsid w:val="00186879"/>
    <w:rsid w:val="0019738B"/>
    <w:rsid w:val="001F315D"/>
    <w:rsid w:val="00227A24"/>
    <w:rsid w:val="00247546"/>
    <w:rsid w:val="00252D85"/>
    <w:rsid w:val="0026433B"/>
    <w:rsid w:val="002646B4"/>
    <w:rsid w:val="00264A6A"/>
    <w:rsid w:val="00292319"/>
    <w:rsid w:val="002B022E"/>
    <w:rsid w:val="002B302B"/>
    <w:rsid w:val="002C18CB"/>
    <w:rsid w:val="002D56F0"/>
    <w:rsid w:val="003433D7"/>
    <w:rsid w:val="00343940"/>
    <w:rsid w:val="00364273"/>
    <w:rsid w:val="00373AF6"/>
    <w:rsid w:val="00386B06"/>
    <w:rsid w:val="00386F77"/>
    <w:rsid w:val="00394E9E"/>
    <w:rsid w:val="003B314F"/>
    <w:rsid w:val="003B5797"/>
    <w:rsid w:val="003C58E8"/>
    <w:rsid w:val="003F0C3D"/>
    <w:rsid w:val="00400C66"/>
    <w:rsid w:val="00400F98"/>
    <w:rsid w:val="004335D5"/>
    <w:rsid w:val="00446C02"/>
    <w:rsid w:val="0045582D"/>
    <w:rsid w:val="004650E1"/>
    <w:rsid w:val="00471515"/>
    <w:rsid w:val="0047356D"/>
    <w:rsid w:val="00490A38"/>
    <w:rsid w:val="0049401D"/>
    <w:rsid w:val="004B32CE"/>
    <w:rsid w:val="004B3A07"/>
    <w:rsid w:val="004C20A0"/>
    <w:rsid w:val="00505BFA"/>
    <w:rsid w:val="00543A04"/>
    <w:rsid w:val="00544884"/>
    <w:rsid w:val="00555FF4"/>
    <w:rsid w:val="005727E2"/>
    <w:rsid w:val="00575287"/>
    <w:rsid w:val="00593A95"/>
    <w:rsid w:val="005B78F7"/>
    <w:rsid w:val="005D603A"/>
    <w:rsid w:val="005E26CC"/>
    <w:rsid w:val="005F6C01"/>
    <w:rsid w:val="0060481A"/>
    <w:rsid w:val="0062781F"/>
    <w:rsid w:val="00644AB0"/>
    <w:rsid w:val="0064687E"/>
    <w:rsid w:val="00677C17"/>
    <w:rsid w:val="00695B54"/>
    <w:rsid w:val="006A2089"/>
    <w:rsid w:val="006C23C5"/>
    <w:rsid w:val="00722571"/>
    <w:rsid w:val="00745BD3"/>
    <w:rsid w:val="00766226"/>
    <w:rsid w:val="00791F5D"/>
    <w:rsid w:val="007927FB"/>
    <w:rsid w:val="007B0D44"/>
    <w:rsid w:val="007B2AC3"/>
    <w:rsid w:val="007C0333"/>
    <w:rsid w:val="007E3C23"/>
    <w:rsid w:val="007F1D0A"/>
    <w:rsid w:val="007F22E7"/>
    <w:rsid w:val="007F2C7E"/>
    <w:rsid w:val="007F4160"/>
    <w:rsid w:val="00803887"/>
    <w:rsid w:val="00814A98"/>
    <w:rsid w:val="0089198B"/>
    <w:rsid w:val="00894DDA"/>
    <w:rsid w:val="008B06A7"/>
    <w:rsid w:val="008B1616"/>
    <w:rsid w:val="008C23FF"/>
    <w:rsid w:val="008D1518"/>
    <w:rsid w:val="008E37A4"/>
    <w:rsid w:val="009002E6"/>
    <w:rsid w:val="00901D6C"/>
    <w:rsid w:val="00915A43"/>
    <w:rsid w:val="009243A0"/>
    <w:rsid w:val="0093599D"/>
    <w:rsid w:val="00937C12"/>
    <w:rsid w:val="009647ED"/>
    <w:rsid w:val="00980983"/>
    <w:rsid w:val="009A09D8"/>
    <w:rsid w:val="009A419A"/>
    <w:rsid w:val="009F0AC9"/>
    <w:rsid w:val="009F1396"/>
    <w:rsid w:val="00A13746"/>
    <w:rsid w:val="00A150DD"/>
    <w:rsid w:val="00A15D09"/>
    <w:rsid w:val="00A30F42"/>
    <w:rsid w:val="00A3104C"/>
    <w:rsid w:val="00A32EF8"/>
    <w:rsid w:val="00A94016"/>
    <w:rsid w:val="00AB5C79"/>
    <w:rsid w:val="00AC4AE2"/>
    <w:rsid w:val="00B0106F"/>
    <w:rsid w:val="00B249CF"/>
    <w:rsid w:val="00B42B9F"/>
    <w:rsid w:val="00B57BC0"/>
    <w:rsid w:val="00BA2093"/>
    <w:rsid w:val="00BA69C3"/>
    <w:rsid w:val="00BB2882"/>
    <w:rsid w:val="00BB2973"/>
    <w:rsid w:val="00BB5E33"/>
    <w:rsid w:val="00BE3034"/>
    <w:rsid w:val="00C32FE8"/>
    <w:rsid w:val="00C47C24"/>
    <w:rsid w:val="00C656CA"/>
    <w:rsid w:val="00C75DF4"/>
    <w:rsid w:val="00C96629"/>
    <w:rsid w:val="00C96F0F"/>
    <w:rsid w:val="00CB0FBB"/>
    <w:rsid w:val="00CB296E"/>
    <w:rsid w:val="00CB393F"/>
    <w:rsid w:val="00CC3294"/>
    <w:rsid w:val="00CC5C7C"/>
    <w:rsid w:val="00CE605F"/>
    <w:rsid w:val="00D12A8D"/>
    <w:rsid w:val="00D17FC5"/>
    <w:rsid w:val="00D20B1F"/>
    <w:rsid w:val="00D20BA9"/>
    <w:rsid w:val="00D21E0A"/>
    <w:rsid w:val="00D440ED"/>
    <w:rsid w:val="00D474C6"/>
    <w:rsid w:val="00D64119"/>
    <w:rsid w:val="00D6712A"/>
    <w:rsid w:val="00D8347D"/>
    <w:rsid w:val="00D900BB"/>
    <w:rsid w:val="00D93262"/>
    <w:rsid w:val="00D95619"/>
    <w:rsid w:val="00DC0B38"/>
    <w:rsid w:val="00DD0794"/>
    <w:rsid w:val="00DF0996"/>
    <w:rsid w:val="00E01028"/>
    <w:rsid w:val="00E41CBA"/>
    <w:rsid w:val="00E633B2"/>
    <w:rsid w:val="00E80527"/>
    <w:rsid w:val="00E835DE"/>
    <w:rsid w:val="00E94227"/>
    <w:rsid w:val="00EC48BE"/>
    <w:rsid w:val="00ED5DB8"/>
    <w:rsid w:val="00F05D70"/>
    <w:rsid w:val="00F06B7F"/>
    <w:rsid w:val="00F11DA3"/>
    <w:rsid w:val="00F20983"/>
    <w:rsid w:val="00F24913"/>
    <w:rsid w:val="00F509E0"/>
    <w:rsid w:val="00F65E7B"/>
    <w:rsid w:val="00F7079E"/>
    <w:rsid w:val="00F82F9E"/>
    <w:rsid w:val="00F945A9"/>
    <w:rsid w:val="00FD1A96"/>
    <w:rsid w:val="00FD651B"/>
    <w:rsid w:val="00FF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FDC99"/>
  <w15:chartTrackingRefBased/>
  <w15:docId w15:val="{877AD67C-2561-4C7C-9477-F2A495548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5D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2F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73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3D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6879"/>
    <w:pPr>
      <w:ind w:left="720"/>
      <w:contextualSpacing/>
    </w:pPr>
  </w:style>
  <w:style w:type="table" w:styleId="TableGrid">
    <w:name w:val="Table Grid"/>
    <w:basedOn w:val="TableNormal"/>
    <w:uiPriority w:val="39"/>
    <w:rsid w:val="00DF0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F09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3F0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F0C3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C20A0"/>
    <w:rPr>
      <w:i/>
      <w:iCs/>
    </w:rPr>
  </w:style>
  <w:style w:type="character" w:styleId="Strong">
    <w:name w:val="Strong"/>
    <w:basedOn w:val="DefaultParagraphFont"/>
    <w:uiPriority w:val="22"/>
    <w:qFormat/>
    <w:rsid w:val="00DD079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0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9D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05D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738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9738B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2F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3D1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upport@blendtopia.com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BF0325-AD25-4AE9-8EEA-C593851F14C0}"/>
</file>

<file path=customXml/itemProps2.xml><?xml version="1.0" encoding="utf-8"?>
<ds:datastoreItem xmlns:ds="http://schemas.openxmlformats.org/officeDocument/2006/customXml" ds:itemID="{393FAE2E-12AB-4CBE-9A59-0570ED73C27C}"/>
</file>

<file path=customXml/itemProps3.xml><?xml version="1.0" encoding="utf-8"?>
<ds:datastoreItem xmlns:ds="http://schemas.openxmlformats.org/officeDocument/2006/customXml" ds:itemID="{C15824BE-517E-489A-8C18-7D56A1A7B1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Mallory Davis</dc:creator>
  <cp:keywords/>
  <dc:description/>
  <cp:lastModifiedBy>Nathan Keffer</cp:lastModifiedBy>
  <cp:revision>2</cp:revision>
  <cp:lastPrinted>2020-01-21T22:22:00Z</cp:lastPrinted>
  <dcterms:created xsi:type="dcterms:W3CDTF">2020-02-18T22:48:00Z</dcterms:created>
  <dcterms:modified xsi:type="dcterms:W3CDTF">2020-02-18T22:48:00Z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